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37AC" w:rsidP="008F37AC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432-2110</w:t>
      </w:r>
      <w:r>
        <w:rPr>
          <w:rFonts w:ascii="Times New Roman" w:eastAsia="Times New Roman" w:hAnsi="Times New Roman" w:cs="Times New Roman"/>
          <w:sz w:val="24"/>
          <w:szCs w:val="24"/>
        </w:rPr>
        <w:t>/2026</w:t>
      </w:r>
    </w:p>
    <w:p w:rsidR="008F37AC" w:rsidP="008F37AC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ahoma" w:hAnsi="Tahoma" w:cs="Tahoma"/>
          <w:bCs/>
          <w:sz w:val="20"/>
          <w:szCs w:val="20"/>
        </w:rPr>
        <w:t>86MS0050-01-2026-001809-97</w:t>
      </w:r>
    </w:p>
    <w:p w:rsidR="008F37AC" w:rsidP="008F37AC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37AC" w:rsidP="008F37AC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8F37AC" w:rsidP="008F37AC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8F37AC" w:rsidP="008F37A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7AC" w:rsidP="008F37A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                                                                                                 22 апреля 2026 года</w:t>
      </w:r>
    </w:p>
    <w:p w:rsidR="008F37AC" w:rsidP="008F37A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7AC" w:rsidP="008F37AC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10 того же судебного райо</w:t>
      </w:r>
      <w:r>
        <w:rPr>
          <w:rFonts w:ascii="Times New Roman" w:eastAsia="Times New Roman" w:hAnsi="Times New Roman" w:cs="Times New Roman"/>
          <w:sz w:val="24"/>
          <w:szCs w:val="24"/>
        </w:rPr>
        <w:t>на, рассмотрев материалы дела об административном правонарушении в отношении:</w:t>
      </w:r>
    </w:p>
    <w:p w:rsidR="008F37AC" w:rsidP="008F37AC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председателя региональной общественной организации ХМАО-Югры фелинологического клуба «Урман Кот» Пономаренко Натальи Сергеевны, ……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>
        <w:rPr>
          <w:rFonts w:ascii="Times New Roman" w:hAnsi="Times New Roman" w:cs="Times New Roman"/>
          <w:bCs/>
          <w:sz w:val="24"/>
          <w:szCs w:val="24"/>
        </w:rPr>
        <w:t>уроженки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….</w:t>
      </w:r>
      <w:r>
        <w:rPr>
          <w:rFonts w:ascii="Times New Roman" w:hAnsi="Times New Roman" w:cs="Times New Roman"/>
          <w:bCs/>
          <w:sz w:val="24"/>
          <w:szCs w:val="24"/>
        </w:rPr>
        <w:t>, заре</w:t>
      </w:r>
      <w:r>
        <w:rPr>
          <w:rFonts w:ascii="Times New Roman" w:hAnsi="Times New Roman" w:cs="Times New Roman"/>
          <w:bCs/>
          <w:sz w:val="24"/>
          <w:szCs w:val="24"/>
        </w:rPr>
        <w:t>гистрированной и пр</w:t>
      </w:r>
      <w:r>
        <w:rPr>
          <w:rFonts w:ascii="Times New Roman" w:hAnsi="Times New Roman" w:cs="Times New Roman"/>
          <w:sz w:val="24"/>
          <w:szCs w:val="24"/>
        </w:rPr>
        <w:t>оживающей по адресу: ……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46C6C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…….</w:t>
      </w:r>
      <w:r w:rsidR="00E46C6C">
        <w:rPr>
          <w:rFonts w:ascii="Times New Roman" w:hAnsi="Times New Roman" w:cs="Times New Roman"/>
          <w:color w:val="FF0000"/>
          <w:sz w:val="24"/>
          <w:szCs w:val="24"/>
        </w:rPr>
        <w:t xml:space="preserve"> выдан ОВМ УМВД России по г. Нижневартовску </w:t>
      </w:r>
      <w:r>
        <w:rPr>
          <w:rFonts w:ascii="Times New Roman" w:hAnsi="Times New Roman" w:cs="Times New Roman"/>
          <w:color w:val="FF0000"/>
          <w:sz w:val="24"/>
          <w:szCs w:val="24"/>
        </w:rPr>
        <w:t>………</w:t>
      </w:r>
    </w:p>
    <w:p w:rsidR="008F37AC" w:rsidP="008F37A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УСТАНОВИЛ:</w:t>
      </w:r>
    </w:p>
    <w:p w:rsidR="008F37AC" w:rsidP="008F37A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8F37AC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Пономаренко Н.С.</w:t>
      </w:r>
      <w:r>
        <w:rPr>
          <w:rFonts w:ascii="Times New Roman" w:hAnsi="Times New Roman" w:cs="Times New Roman"/>
          <w:bCs/>
          <w:sz w:val="24"/>
          <w:szCs w:val="24"/>
        </w:rPr>
        <w:t>, являясь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председателем региональной общественной организации ХМАО-Югры фелинологического клуба «Урман Кот</w:t>
      </w:r>
      <w:r w:rsidR="00984A20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="00984A20">
        <w:rPr>
          <w:rFonts w:ascii="Times New Roman" w:hAnsi="Times New Roman" w:cs="Times New Roman"/>
          <w:sz w:val="24"/>
          <w:szCs w:val="24"/>
        </w:rPr>
        <w:t>, зарегистрированно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984A20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что подтверждается выпиской из ЕГРЮЛ,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17517B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 w:rsidR="00E46C6C">
        <w:rPr>
          <w:rFonts w:ascii="Times New Roman" w:eastAsia="Times New Roman" w:hAnsi="Times New Roman" w:cs="Times New Roman"/>
          <w:color w:val="FF0000"/>
          <w:sz w:val="24"/>
          <w:szCs w:val="24"/>
        </w:rPr>
        <w:t>31.01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.2026</w:t>
      </w:r>
      <w:r w:rsidRPr="0017517B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</w:t>
      </w:r>
      <w:r w:rsidR="00753D02">
        <w:rPr>
          <w:rFonts w:ascii="Times New Roman" w:eastAsia="Times New Roman" w:hAnsi="Times New Roman" w:cs="Times New Roman"/>
          <w:color w:val="FF0000"/>
          <w:sz w:val="24"/>
          <w:szCs w:val="24"/>
        </w:rPr>
        <w:t>ев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202</w:t>
      </w:r>
      <w:r w:rsidR="00984A20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26.01.2026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984A20" w:rsidP="00984A2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Пономаренко Н.С. </w:t>
      </w:r>
      <w:r>
        <w:rPr>
          <w:rFonts w:ascii="Times New Roman" w:hAnsi="Times New Roman" w:cs="Times New Roman"/>
          <w:sz w:val="24"/>
          <w:szCs w:val="24"/>
        </w:rPr>
        <w:t>на рассмотрение материалов дела не явилась</w:t>
      </w:r>
      <w:r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извещен</w:t>
      </w:r>
      <w:r>
        <w:rPr>
          <w:rFonts w:ascii="Times New Roman" w:hAnsi="Times New Roman" w:cs="Times New Roman"/>
          <w:sz w:val="24"/>
          <w:szCs w:val="24"/>
          <w:lang w:eastAsia="x-none"/>
        </w:rPr>
        <w:t>а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Пономаренко Н.С.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C17211" w:rsidRPr="0017517B" w:rsidP="00984A2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</w:t>
      </w:r>
      <w:r>
        <w:rPr>
          <w:rFonts w:ascii="Times New Roman" w:hAnsi="Times New Roman" w:cs="Times New Roman"/>
          <w:sz w:val="24"/>
          <w:szCs w:val="24"/>
        </w:rPr>
        <w:t xml:space="preserve">мировой судья считает возможным рассмотреть дело в отсутствие </w:t>
      </w:r>
      <w:r w:rsidR="00E46C6C">
        <w:rPr>
          <w:rFonts w:ascii="Times New Roman" w:hAnsi="Times New Roman" w:cs="Times New Roman"/>
          <w:bCs/>
          <w:color w:val="FF0000"/>
          <w:sz w:val="24"/>
          <w:szCs w:val="24"/>
        </w:rPr>
        <w:t>Пономаренко Н.С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</w:t>
      </w:r>
      <w:r w:rsidR="00E46C6C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17517B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46C6C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86032607600229600001</w:t>
      </w:r>
      <w:r w:rsidR="003003B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от 1</w:t>
      </w:r>
      <w:r w:rsidR="00E46C6C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</w:t>
      </w:r>
      <w:r w:rsidR="003003B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.03.2026</w:t>
      </w:r>
      <w:r w:rsidRPr="0017517B" w:rsidR="00B2080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, 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="00E46C6C">
        <w:rPr>
          <w:rFonts w:ascii="Times New Roman" w:hAnsi="Times New Roman" w:cs="Times New Roman"/>
          <w:bCs/>
          <w:color w:val="FF0000"/>
          <w:sz w:val="24"/>
          <w:szCs w:val="24"/>
        </w:rPr>
        <w:t>Пономаренко Н.С</w:t>
      </w:r>
      <w:r w:rsidRPr="0017517B" w:rsidR="00B2080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Pr="0017517B" w:rsidR="00B20801">
        <w:rPr>
          <w:rFonts w:ascii="Times New Roman" w:hAnsi="Times New Roman" w:cs="Times New Roman"/>
          <w:color w:val="FF0000"/>
          <w:sz w:val="24"/>
          <w:szCs w:val="24"/>
        </w:rPr>
        <w:t>привлекал</w:t>
      </w:r>
      <w:r w:rsidR="00E46C6C">
        <w:rPr>
          <w:rFonts w:ascii="Times New Roman" w:hAnsi="Times New Roman" w:cs="Times New Roman"/>
          <w:color w:val="FF0000"/>
          <w:sz w:val="24"/>
          <w:szCs w:val="24"/>
        </w:rPr>
        <w:t>ась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>отчет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об отслеживании отправления; список внутренних почтовых отправлений;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 месяцев 2025 </w:t>
      </w:r>
      <w:r w:rsidR="003003BB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E46C6C">
        <w:rPr>
          <w:rFonts w:ascii="Times New Roman" w:eastAsia="Times New Roman" w:hAnsi="Times New Roman" w:cs="Times New Roman"/>
          <w:color w:val="FF0000"/>
          <w:sz w:val="24"/>
          <w:szCs w:val="24"/>
        </w:rPr>
        <w:t>31.01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.2026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; </w:t>
      </w:r>
      <w:r w:rsidRPr="0017517B" w:rsidR="0017517B">
        <w:rPr>
          <w:rFonts w:ascii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В соответствии с п. 7 ст. 431 НК РФ плательщики, указанные в подпункте 1 пункта 1 статьи 419 настоящего Кодекса</w:t>
      </w:r>
      <w:r w:rsidRPr="0017517B">
        <w:rPr>
          <w:rFonts w:ascii="Times New Roman" w:hAnsi="Times New Roman" w:cs="Times New Roman"/>
          <w:sz w:val="24"/>
          <w:szCs w:val="24"/>
        </w:rPr>
        <w:t xml:space="preserve">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</w:t>
      </w:r>
      <w:r w:rsidRPr="0017517B">
        <w:rPr>
          <w:rFonts w:ascii="Times New Roman" w:hAnsi="Times New Roman" w:cs="Times New Roman"/>
          <w:sz w:val="24"/>
          <w:szCs w:val="24"/>
        </w:rPr>
        <w:t xml:space="preserve">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</w:t>
      </w:r>
      <w:r w:rsidRPr="0017517B">
        <w:rPr>
          <w:rFonts w:ascii="Times New Roman" w:hAnsi="Times New Roman" w:cs="Times New Roman"/>
          <w:sz w:val="24"/>
          <w:szCs w:val="24"/>
        </w:rPr>
        <w:t>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Таким образом, расчет по ст</w:t>
      </w:r>
      <w:r w:rsidRPr="0017517B">
        <w:rPr>
          <w:rFonts w:ascii="Times New Roman" w:hAnsi="Times New Roman" w:cs="Times New Roman"/>
          <w:sz w:val="24"/>
          <w:szCs w:val="24"/>
        </w:rPr>
        <w:t xml:space="preserve">раховым взносам за 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 месяцев 2025 </w:t>
      </w:r>
      <w:r w:rsidR="003003BB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17517B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26.01.2026</w:t>
      </w:r>
      <w:r w:rsidRPr="0017517B">
        <w:rPr>
          <w:rFonts w:ascii="Times New Roman" w:hAnsi="Times New Roman" w:cs="Times New Roman"/>
          <w:sz w:val="24"/>
          <w:szCs w:val="24"/>
        </w:rPr>
        <w:t xml:space="preserve">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17517B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6C6C">
        <w:rPr>
          <w:rFonts w:ascii="Times New Roman" w:eastAsia="Times New Roman" w:hAnsi="Times New Roman" w:cs="Times New Roman"/>
          <w:color w:val="FF0000"/>
          <w:sz w:val="24"/>
          <w:szCs w:val="24"/>
        </w:rPr>
        <w:t>31.01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.2026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E46C6C">
        <w:rPr>
          <w:rFonts w:ascii="Times New Roman" w:hAnsi="Times New Roman" w:cs="Times New Roman"/>
          <w:bCs/>
          <w:color w:val="FF0000"/>
          <w:sz w:val="24"/>
          <w:szCs w:val="24"/>
        </w:rPr>
        <w:t>Пономаренко Н.С</w:t>
      </w:r>
      <w:r w:rsidRPr="0017517B">
        <w:rPr>
          <w:rFonts w:ascii="Times New Roman" w:eastAsia="MS Mincho" w:hAnsi="Times New Roman" w:cs="Times New Roman"/>
          <w:sz w:val="24"/>
          <w:szCs w:val="24"/>
        </w:rPr>
        <w:t>. совершил</w:t>
      </w:r>
      <w:r w:rsidR="00E46C6C">
        <w:rPr>
          <w:rFonts w:ascii="Times New Roman" w:eastAsia="MS Mincho" w:hAnsi="Times New Roman" w:cs="Times New Roman"/>
          <w:sz w:val="24"/>
          <w:szCs w:val="24"/>
        </w:rPr>
        <w:t>а</w:t>
      </w: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</w:t>
      </w: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ховым взносам) в налоговый орган по месту учета. 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 w:rsidRPr="0017517B">
        <w:rPr>
          <w:rFonts w:ascii="Times New Roman" w:hAnsi="Times New Roman" w:cs="Times New Roman"/>
          <w:sz w:val="24"/>
          <w:szCs w:val="24"/>
        </w:rPr>
        <w:t xml:space="preserve">отсутствие смягчающих административную ответственность обстоятельств, </w:t>
      </w:r>
      <w:r w:rsidRPr="0017517B">
        <w:rPr>
          <w:rFonts w:ascii="Times New Roman" w:hAnsi="Times New Roman" w:cs="Times New Roman"/>
          <w:sz w:val="24"/>
          <w:szCs w:val="24"/>
        </w:rPr>
        <w:t>отягчающим административную ответственность обстоятельством признаётся повторное в течение года совершение однородного аналогичного правонарушения и считает, что необходимо назначить административное наказание в виде штрафа.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Руководствуясь ст.ст. 29.9, </w:t>
      </w:r>
      <w:r w:rsidRPr="0017517B">
        <w:rPr>
          <w:rFonts w:ascii="Times New Roman" w:hAnsi="Times New Roman" w:cs="Times New Roman"/>
          <w:sz w:val="24"/>
          <w:szCs w:val="24"/>
        </w:rPr>
        <w:t>29.10 Кодекса РФ об АП, мировой судья,</w:t>
      </w:r>
    </w:p>
    <w:p w:rsidR="001D5B79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17517B" w:rsidP="009A5B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председателя региональной общественной организации ХМАО-Югры фелинологического клуба «Урман Кот» Пономаренко Наталью Сергеевну</w:t>
      </w:r>
      <w:r w:rsidR="00984A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517B">
        <w:rPr>
          <w:rFonts w:ascii="Times New Roman" w:hAnsi="Times New Roman" w:cs="Times New Roman"/>
          <w:sz w:val="24"/>
          <w:szCs w:val="24"/>
        </w:rPr>
        <w:t>признать виновн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7517B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 (триста) рублей.</w:t>
      </w:r>
    </w:p>
    <w:p w:rsidR="003A376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</w:t>
      </w:r>
      <w:r>
        <w:rPr>
          <w:rFonts w:ascii="Times New Roman" w:hAnsi="Times New Roman" w:cs="Times New Roman"/>
          <w:color w:val="000000"/>
          <w:sz w:val="24"/>
          <w:szCs w:val="24"/>
        </w:rPr>
        <w:t>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/УФК по Ханты - Мансийскому автономному округу - Югре г. Ханты-Мансийск, номер кор./сч. банка получателя платежа: 40102810245370000007, КБК 72011601153010005140, БИК 007162163, ОКТМО 71875000</w:t>
      </w:r>
      <w:r>
        <w:rPr>
          <w:rFonts w:ascii="Times New Roman" w:hAnsi="Times New Roman" w:cs="Times New Roman"/>
          <w:sz w:val="24"/>
          <w:szCs w:val="24"/>
        </w:rPr>
        <w:t xml:space="preserve">, УИН </w:t>
      </w:r>
      <w:r w:rsidRPr="00E46C6C" w:rsidR="00E46C6C">
        <w:rPr>
          <w:rFonts w:ascii="Times New Roman" w:hAnsi="Times New Roman" w:cs="Times New Roman"/>
          <w:color w:val="FF0000"/>
          <w:sz w:val="24"/>
          <w:szCs w:val="24"/>
        </w:rPr>
        <w:t>0412365400505004322615133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В соответствии со ст. 32.2 Кодек</w:t>
      </w:r>
      <w:r w:rsidRPr="0017517B">
        <w:rPr>
          <w:rFonts w:ascii="Times New Roman" w:hAnsi="Times New Roman" w:cs="Times New Roman"/>
          <w:sz w:val="24"/>
          <w:szCs w:val="24"/>
        </w:rPr>
        <w:t>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</w:t>
      </w:r>
      <w:r w:rsidRPr="0017517B">
        <w:rPr>
          <w:rFonts w:ascii="Times New Roman" w:hAnsi="Times New Roman" w:cs="Times New Roman"/>
          <w:sz w:val="24"/>
          <w:szCs w:val="24"/>
        </w:rPr>
        <w:t xml:space="preserve">рока рассрочки, предусмотренных ст. 31.5 Кодекса РФ об АП.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517B">
        <w:rPr>
          <w:rFonts w:ascii="Times New Roman" w:hAnsi="Times New Roman" w:cs="Times New Roman"/>
          <w:color w:val="FF0000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="00E46C6C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 xml:space="preserve"> Нижневартовского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 xml:space="preserve">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="00E46C6C">
        <w:rPr>
          <w:rFonts w:ascii="Times New Roman" w:hAnsi="Times New Roman" w:cs="Times New Roman"/>
          <w:color w:val="FF0000"/>
          <w:sz w:val="24"/>
          <w:szCs w:val="24"/>
        </w:rPr>
        <w:t>220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административной о</w:t>
      </w:r>
      <w:r w:rsidRPr="0017517B">
        <w:rPr>
          <w:rFonts w:ascii="Times New Roman" w:hAnsi="Times New Roman" w:cs="Times New Roman"/>
          <w:sz w:val="24"/>
          <w:szCs w:val="24"/>
        </w:rPr>
        <w:t xml:space="preserve">тветственности по ч. 1 ст. 20.25 Кодекса РФ об АП.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</w:t>
      </w:r>
      <w:r w:rsidR="00E46C6C">
        <w:rPr>
          <w:rFonts w:ascii="Times New Roman" w:hAnsi="Times New Roman" w:cs="Times New Roman"/>
          <w:sz w:val="24"/>
          <w:szCs w:val="24"/>
        </w:rPr>
        <w:t>уга - Югры через мирового судью судебного участка № 10</w:t>
      </w:r>
      <w:r w:rsidRPr="001751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Мировой судья</w:t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C17211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E572F9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45F48"/>
    <w:rsid w:val="00074772"/>
    <w:rsid w:val="00107830"/>
    <w:rsid w:val="0017517B"/>
    <w:rsid w:val="001D5B79"/>
    <w:rsid w:val="003003BB"/>
    <w:rsid w:val="0038339E"/>
    <w:rsid w:val="003A3761"/>
    <w:rsid w:val="0040581B"/>
    <w:rsid w:val="004974A3"/>
    <w:rsid w:val="004C501F"/>
    <w:rsid w:val="004F52CD"/>
    <w:rsid w:val="0055147B"/>
    <w:rsid w:val="006D7F14"/>
    <w:rsid w:val="00753D02"/>
    <w:rsid w:val="008F37AC"/>
    <w:rsid w:val="008F3E62"/>
    <w:rsid w:val="00984A20"/>
    <w:rsid w:val="009A5BB5"/>
    <w:rsid w:val="009F2F62"/>
    <w:rsid w:val="00A3774A"/>
    <w:rsid w:val="00AF5CAE"/>
    <w:rsid w:val="00B20801"/>
    <w:rsid w:val="00C17211"/>
    <w:rsid w:val="00D32D8A"/>
    <w:rsid w:val="00DD5F84"/>
    <w:rsid w:val="00E2468C"/>
    <w:rsid w:val="00E46C6C"/>
    <w:rsid w:val="00E572F9"/>
    <w:rsid w:val="00EC3899"/>
    <w:rsid w:val="00F50060"/>
    <w:rsid w:val="00FB7266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